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Default="008941A4" w:rsidP="00DC3DAA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3777D">
        <w:rPr>
          <w:sz w:val="28"/>
          <w:szCs w:val="28"/>
        </w:rPr>
        <w:t xml:space="preserve"> №</w:t>
      </w:r>
      <w:r w:rsidR="00C6487E" w:rsidRPr="0013777D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  <w:bookmarkStart w:id="0" w:name="_GoBack"/>
      <w:bookmarkEnd w:id="0"/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13777D">
        <w:rPr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DC3DAA" w:rsidRDefault="00DC3DAA" w:rsidP="00DC3DAA">
      <w:pPr>
        <w:ind w:left="6096"/>
        <w:rPr>
          <w:sz w:val="28"/>
          <w:szCs w:val="28"/>
        </w:rPr>
      </w:pPr>
      <w:r>
        <w:rPr>
          <w:sz w:val="28"/>
          <w:szCs w:val="28"/>
        </w:rPr>
        <w:t>от 20.04.2024  № 15-ОД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</w:p>
    <w:p w:rsidR="00A659D6" w:rsidRPr="0013777D" w:rsidRDefault="0013777D" w:rsidP="00A659D6">
      <w:pPr>
        <w:jc w:val="center"/>
        <w:rPr>
          <w:b/>
          <w:sz w:val="28"/>
          <w:szCs w:val="28"/>
        </w:rPr>
      </w:pPr>
      <w:proofErr w:type="gramStart"/>
      <w:r w:rsidRPr="0013777D">
        <w:rPr>
          <w:b/>
          <w:sz w:val="28"/>
          <w:szCs w:val="28"/>
        </w:rPr>
        <w:t>управлении</w:t>
      </w:r>
      <w:proofErr w:type="gramEnd"/>
      <w:r w:rsidRPr="0013777D">
        <w:rPr>
          <w:b/>
          <w:sz w:val="28"/>
          <w:szCs w:val="28"/>
        </w:rPr>
        <w:t xml:space="preserve"> образования Лебяжского муниципального округа Кировской области</w:t>
      </w:r>
      <w:r w:rsidR="00A659D6" w:rsidRPr="0013777D">
        <w:rPr>
          <w:b/>
          <w:sz w:val="28"/>
          <w:szCs w:val="28"/>
        </w:rPr>
        <w:t xml:space="preserve"> 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13777D" w:rsidRPr="0013777D">
        <w:rPr>
          <w:rFonts w:eastAsiaTheme="minorHAnsi"/>
          <w:color w:val="000000"/>
          <w:sz w:val="28"/>
          <w:szCs w:val="28"/>
          <w:lang w:eastAsia="en-US"/>
        </w:rPr>
        <w:t>управления образования Лебяжского муниципального округа Кировской области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Положение об оценке коррупционных рисков в </w:t>
      </w:r>
      <w:r w:rsidR="0013777D" w:rsidRPr="0013777D">
        <w:rPr>
          <w:rFonts w:eastAsiaTheme="minorHAnsi"/>
          <w:color w:val="000000"/>
          <w:sz w:val="28"/>
          <w:szCs w:val="28"/>
          <w:lang w:eastAsia="en-US"/>
        </w:rPr>
        <w:t>управлении образования Лебяжского муниципального округа Кировской области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</w:t>
      </w:r>
      <w:r w:rsidR="00985B39">
        <w:rPr>
          <w:sz w:val="28"/>
          <w:szCs w:val="28"/>
        </w:rPr>
        <w:lastRenderedPageBreak/>
        <w:t xml:space="preserve">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proofErr w:type="gramEnd"/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юрисконсульт управления образования Лебяжского муниципального округа Кировской области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, ответственн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ый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lastRenderedPageBreak/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lastRenderedPageBreak/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Юрисконсультом управления образования Лебяжского муниципального округа Кировской области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>, ответственным за профилактику коррупционных и иных правонарушений в Учреждении, составля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е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юрисконсультом управления образования Лебяжского муниципального округа Кировской области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составля</w:t>
      </w:r>
      <w:r w:rsidR="00CB2499">
        <w:rPr>
          <w:rFonts w:eastAsiaTheme="minorHAnsi"/>
          <w:color w:val="000000"/>
          <w:sz w:val="28"/>
          <w:szCs w:val="28"/>
          <w:lang w:eastAsia="en-US"/>
        </w:rPr>
        <w:t>е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 xml:space="preserve">, и план (реестр) мер, </w:t>
      </w:r>
      <w:r w:rsidR="00FB6A69" w:rsidRPr="009E1D89">
        <w:rPr>
          <w:bCs/>
          <w:sz w:val="28"/>
          <w:szCs w:val="28"/>
        </w:rPr>
        <w:lastRenderedPageBreak/>
        <w:t>направленных на минимизацию коррупционных рисков</w:t>
      </w:r>
      <w:proofErr w:type="gramEnd"/>
      <w:r w:rsidR="00FB6A69" w:rsidRPr="009E1D89">
        <w:rPr>
          <w:bCs/>
          <w:sz w:val="28"/>
          <w:szCs w:val="28"/>
        </w:rPr>
        <w:t>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="00CB2499" w:rsidRPr="00CB24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Юрисконсульт управления образования Лебяжского муниципального округа Кировской области</w:t>
      </w:r>
      <w:r w:rsidRPr="009E1D89">
        <w:rPr>
          <w:rFonts w:ascii="Times New Roman" w:hAnsi="Times New Roman" w:cs="Times New Roman"/>
          <w:sz w:val="28"/>
          <w:szCs w:val="28"/>
        </w:rPr>
        <w:t>, ответственн</w:t>
      </w:r>
      <w:r w:rsidR="00CB2499">
        <w:rPr>
          <w:rFonts w:ascii="Times New Roman" w:hAnsi="Times New Roman" w:cs="Times New Roman"/>
          <w:sz w:val="28"/>
          <w:szCs w:val="28"/>
        </w:rPr>
        <w:t>ый</w:t>
      </w:r>
      <w:r w:rsidRPr="009E1D89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38" w:rsidRDefault="00EC7A38" w:rsidP="00072C5F">
      <w:r>
        <w:separator/>
      </w:r>
    </w:p>
  </w:endnote>
  <w:endnote w:type="continuationSeparator" w:id="0">
    <w:p w:rsidR="00EC7A38" w:rsidRDefault="00EC7A3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38" w:rsidRDefault="00EC7A38" w:rsidP="00072C5F">
      <w:r>
        <w:separator/>
      </w:r>
    </w:p>
  </w:footnote>
  <w:footnote w:type="continuationSeparator" w:id="0">
    <w:p w:rsidR="00EC7A38" w:rsidRDefault="00EC7A3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DC3DAA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3777D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2499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3DA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18DE-C892-4C50-AD12-423ADF3B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4</cp:revision>
  <cp:lastPrinted>2023-12-25T09:54:00Z</cp:lastPrinted>
  <dcterms:created xsi:type="dcterms:W3CDTF">2024-04-08T12:54:00Z</dcterms:created>
  <dcterms:modified xsi:type="dcterms:W3CDTF">2024-04-20T07:29:00Z</dcterms:modified>
</cp:coreProperties>
</file>